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B8EB29" w14:textId="77777777" w:rsidR="007E204D" w:rsidRPr="006F4C16" w:rsidRDefault="00747CBC">
      <w:pPr>
        <w:jc w:val="both"/>
        <w:rPr>
          <w:sz w:val="144"/>
          <w:szCs w:val="144"/>
          <w:lang w:val="fr-FR"/>
        </w:rPr>
      </w:pPr>
      <w:r>
        <w:rPr>
          <w:lang w:val="fr-FR"/>
        </w:rPr>
        <w:t xml:space="preserve">  </w:t>
      </w:r>
      <w:r w:rsidRPr="006F4C16">
        <w:rPr>
          <w:sz w:val="144"/>
          <w:szCs w:val="144"/>
          <w:lang w:val="fr-FR"/>
        </w:rPr>
        <w:tab/>
      </w:r>
      <w:r w:rsidRPr="006F4C16">
        <w:rPr>
          <w:sz w:val="144"/>
          <w:szCs w:val="144"/>
          <w:lang w:val="fr-FR"/>
        </w:rPr>
        <w:tab/>
      </w:r>
      <w:r w:rsidRPr="006F4C16">
        <w:rPr>
          <w:sz w:val="144"/>
          <w:szCs w:val="144"/>
          <w:lang w:val="fr-FR"/>
        </w:rPr>
        <w:tab/>
      </w:r>
      <w:r>
        <w:rPr>
          <w:noProof/>
          <w:sz w:val="144"/>
          <w:szCs w:val="144"/>
        </w:rPr>
        <mc:AlternateContent>
          <mc:Choice Requires="wpg">
            <w:drawing>
              <wp:inline distT="0" distB="0" distL="0" distR="0" wp14:anchorId="22A469A7" wp14:editId="6CAC0236">
                <wp:extent cx="2594340" cy="1133475"/>
                <wp:effectExtent l="0" t="0" r="0" b="952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340" cy="1133475"/>
                          <a:chOff x="0" y="-1"/>
                          <a:chExt cx="2594339" cy="142748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2594341" cy="1427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df" descr="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594339" cy="14274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DEF688" id="officeArt object" o:spid="_x0000_s1026" alt="officeArt object" style="width:204.3pt;height:89.25pt;mso-position-horizontal-relative:char;mso-position-vertical-relative:line" coordorigin="" coordsize="25943,14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">
                <v:rect id="Shape 1073741825" o:spid="_x0000_s1027" style="position:absolute;width:25943;height:1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df" o:spid="_x0000_s1028" type="#_x0000_t75" alt="image.pdf" style="position:absolute;width:25943;height:1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" strokeweight="1pt">
                  <v:stroke miterlimit="4"/>
                  <v:imagedata r:id="rId8" o:title="image"/>
                </v:shape>
                <w10:anchorlock/>
              </v:group>
            </w:pict>
          </mc:Fallback>
        </mc:AlternateContent>
      </w:r>
    </w:p>
    <w:p w14:paraId="561183C0" w14:textId="799F2A61" w:rsidR="006F4C16" w:rsidRDefault="00747CBC">
      <w:pPr>
        <w:jc w:val="both"/>
        <w:rPr>
          <w:b/>
          <w:bCs/>
          <w:sz w:val="32"/>
          <w:szCs w:val="32"/>
          <w:lang w:val="fr-FR"/>
        </w:rPr>
      </w:pPr>
      <w:r>
        <w:rPr>
          <w:b/>
          <w:bCs/>
          <w:sz w:val="144"/>
          <w:szCs w:val="144"/>
          <w:lang w:val="fr-FR"/>
        </w:rPr>
        <w:t xml:space="preserve">  </w:t>
      </w:r>
      <w:r>
        <w:rPr>
          <w:b/>
          <w:bCs/>
          <w:sz w:val="32"/>
          <w:szCs w:val="32"/>
          <w:lang w:val="fr-FR"/>
        </w:rPr>
        <w:t xml:space="preserve"> </w:t>
      </w:r>
    </w:p>
    <w:p w14:paraId="7B22612D" w14:textId="5F81A1F2" w:rsidR="007E204D" w:rsidRDefault="006F4C16" w:rsidP="006F4C16">
      <w:pPr>
        <w:jc w:val="center"/>
        <w:rPr>
          <w:b/>
          <w:bCs/>
          <w:sz w:val="32"/>
          <w:szCs w:val="32"/>
          <w:lang w:val="fr-FR"/>
        </w:rPr>
      </w:pPr>
      <w:r w:rsidRPr="006F4C16">
        <w:rPr>
          <w:b/>
          <w:bCs/>
          <w:sz w:val="32"/>
          <w:szCs w:val="32"/>
          <w:lang w:val="fr-FR"/>
        </w:rPr>
        <w:t xml:space="preserve">Compte rendu de l’Assemblée Générale du </w:t>
      </w:r>
      <w:r w:rsidR="00EA5458">
        <w:rPr>
          <w:b/>
          <w:bCs/>
          <w:sz w:val="32"/>
          <w:szCs w:val="32"/>
          <w:lang w:val="fr-FR"/>
        </w:rPr>
        <w:t>6</w:t>
      </w:r>
      <w:r w:rsidR="00747CBC">
        <w:rPr>
          <w:b/>
          <w:bCs/>
          <w:sz w:val="32"/>
          <w:szCs w:val="32"/>
          <w:lang w:val="fr-FR"/>
        </w:rPr>
        <w:t xml:space="preserve"> août 202</w:t>
      </w:r>
      <w:r w:rsidR="007004BD">
        <w:rPr>
          <w:b/>
          <w:bCs/>
          <w:sz w:val="32"/>
          <w:szCs w:val="32"/>
          <w:lang w:val="fr-FR"/>
        </w:rPr>
        <w:t>5</w:t>
      </w:r>
    </w:p>
    <w:p w14:paraId="51CC491E" w14:textId="251DE6E1" w:rsidR="00267C90" w:rsidRDefault="00267C90" w:rsidP="006F4C16">
      <w:pPr>
        <w:jc w:val="center"/>
        <w:rPr>
          <w:b/>
          <w:bCs/>
          <w:sz w:val="32"/>
          <w:szCs w:val="32"/>
          <w:lang w:val="fr-FR"/>
        </w:rPr>
      </w:pPr>
    </w:p>
    <w:p w14:paraId="072F1D8F" w14:textId="77777777" w:rsidR="00267C90" w:rsidRDefault="00267C90" w:rsidP="006F4C16">
      <w:pPr>
        <w:jc w:val="center"/>
        <w:rPr>
          <w:b/>
          <w:bCs/>
          <w:sz w:val="32"/>
          <w:szCs w:val="32"/>
          <w:lang w:val="fr-FR"/>
        </w:rPr>
      </w:pPr>
    </w:p>
    <w:p w14:paraId="70F70104" w14:textId="77777777" w:rsidR="007E204D" w:rsidRPr="006F4C16" w:rsidRDefault="007E204D">
      <w:pPr>
        <w:jc w:val="both"/>
        <w:rPr>
          <w:b/>
          <w:bCs/>
          <w:sz w:val="32"/>
          <w:szCs w:val="32"/>
          <w:lang w:val="fr-FR"/>
        </w:rPr>
      </w:pPr>
    </w:p>
    <w:p w14:paraId="5D0AEB90" w14:textId="720EE5BC" w:rsidR="00267C90" w:rsidRDefault="00747CBC" w:rsidP="0077654B">
      <w:pPr>
        <w:spacing w:line="276" w:lineRule="auto"/>
        <w:jc w:val="both"/>
        <w:rPr>
          <w:rFonts w:cs="Times New Roman"/>
          <w:lang w:val="fr-FR"/>
        </w:rPr>
      </w:pPr>
      <w:r w:rsidRPr="00140F06">
        <w:rPr>
          <w:rFonts w:cs="Times New Roman"/>
          <w:lang w:val="fr-FR"/>
        </w:rPr>
        <w:t>L’assemblée s’est déroulée à l’Espace Animation</w:t>
      </w:r>
      <w:r w:rsidR="00267C90">
        <w:rPr>
          <w:rFonts w:cs="Times New Roman"/>
          <w:lang w:val="fr-FR"/>
        </w:rPr>
        <w:t>.</w:t>
      </w:r>
      <w:r w:rsidR="00B64F67">
        <w:rPr>
          <w:rFonts w:cs="Times New Roman"/>
          <w:lang w:val="fr-FR"/>
        </w:rPr>
        <w:t>de 17 h à 20 h</w:t>
      </w:r>
    </w:p>
    <w:p w14:paraId="40BE59AD" w14:textId="77777777" w:rsidR="007E204D" w:rsidRPr="00140F06" w:rsidRDefault="007E204D" w:rsidP="0077654B">
      <w:pPr>
        <w:spacing w:line="276" w:lineRule="auto"/>
        <w:jc w:val="both"/>
        <w:rPr>
          <w:rFonts w:cs="Times New Roman"/>
          <w:lang w:val="fr-FR"/>
        </w:rPr>
      </w:pPr>
    </w:p>
    <w:p w14:paraId="0C20CBAA" w14:textId="7FDC62EB" w:rsidR="007E204D" w:rsidRPr="00140F06" w:rsidRDefault="006F4C16" w:rsidP="0077654B">
      <w:pPr>
        <w:spacing w:line="276" w:lineRule="auto"/>
        <w:jc w:val="both"/>
        <w:rPr>
          <w:rFonts w:cs="Times New Roman"/>
          <w:lang w:val="fr-FR"/>
        </w:rPr>
      </w:pPr>
      <w:r w:rsidRPr="00140F06">
        <w:rPr>
          <w:rFonts w:cs="Times New Roman"/>
          <w:lang w:val="fr-FR"/>
        </w:rPr>
        <w:t xml:space="preserve">Le rapport moral et d’activité et le rapport financier </w:t>
      </w:r>
      <w:r w:rsidR="00747CBC" w:rsidRPr="00140F06">
        <w:rPr>
          <w:rFonts w:cs="Times New Roman"/>
          <w:lang w:val="fr-FR"/>
        </w:rPr>
        <w:t>ont été distribués aux participants à leur arrivée</w:t>
      </w:r>
      <w:r w:rsidRPr="00140F06">
        <w:rPr>
          <w:rFonts w:cs="Times New Roman"/>
          <w:lang w:val="fr-FR"/>
        </w:rPr>
        <w:t>. C</w:t>
      </w:r>
      <w:r w:rsidR="00747CBC" w:rsidRPr="00140F06">
        <w:rPr>
          <w:rFonts w:cs="Times New Roman"/>
          <w:lang w:val="fr-FR"/>
        </w:rPr>
        <w:t xml:space="preserve">es documents </w:t>
      </w:r>
      <w:r w:rsidRPr="00140F06">
        <w:rPr>
          <w:rFonts w:cs="Times New Roman"/>
          <w:lang w:val="fr-FR"/>
        </w:rPr>
        <w:t xml:space="preserve">sont </w:t>
      </w:r>
      <w:r w:rsidR="00747CBC" w:rsidRPr="00140F06">
        <w:rPr>
          <w:rFonts w:cs="Times New Roman"/>
          <w:lang w:val="fr-FR"/>
        </w:rPr>
        <w:t>à</w:t>
      </w:r>
      <w:r w:rsidRPr="00140F06">
        <w:rPr>
          <w:rFonts w:cs="Times New Roman"/>
          <w:lang w:val="fr-FR"/>
        </w:rPr>
        <w:t xml:space="preserve"> la</w:t>
      </w:r>
      <w:r w:rsidR="00747CBC" w:rsidRPr="00140F06">
        <w:rPr>
          <w:rFonts w:cs="Times New Roman"/>
          <w:lang w:val="fr-FR"/>
        </w:rPr>
        <w:t xml:space="preserve"> disposition des adhérents qui n’ont pu être présents</w:t>
      </w:r>
      <w:r w:rsidR="004E4DFA" w:rsidRPr="00140F06">
        <w:rPr>
          <w:rFonts w:cs="Times New Roman"/>
          <w:lang w:val="fr-FR"/>
        </w:rPr>
        <w:t>.</w:t>
      </w:r>
    </w:p>
    <w:p w14:paraId="6131E543" w14:textId="77777777" w:rsidR="007E204D" w:rsidRPr="00140F06" w:rsidRDefault="007E204D" w:rsidP="0077654B">
      <w:pPr>
        <w:spacing w:line="276" w:lineRule="auto"/>
        <w:jc w:val="both"/>
        <w:rPr>
          <w:rFonts w:cs="Times New Roman"/>
          <w:lang w:val="fr-FR"/>
        </w:rPr>
      </w:pPr>
    </w:p>
    <w:p w14:paraId="5774EBF8" w14:textId="0E54B083" w:rsidR="0077654B" w:rsidRPr="0077654B" w:rsidRDefault="00747CBC" w:rsidP="0077654B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Les résolutions ont été votées à l’unanimité des </w:t>
      </w:r>
      <w:r w:rsidR="00267C90">
        <w:rPr>
          <w:lang w:val="fr-FR"/>
        </w:rPr>
        <w:t>présents :</w:t>
      </w:r>
    </w:p>
    <w:p w14:paraId="3B8D5E4A" w14:textId="64AEAA9E" w:rsidR="0077654B" w:rsidRDefault="0077654B" w:rsidP="0077654B">
      <w:pPr>
        <w:pStyle w:val="Paragraphedeliste"/>
        <w:numPr>
          <w:ilvl w:val="0"/>
          <w:numId w:val="3"/>
        </w:numPr>
        <w:spacing w:line="276" w:lineRule="auto"/>
        <w:jc w:val="both"/>
        <w:rPr>
          <w:lang w:val="fr-FR"/>
        </w:rPr>
      </w:pPr>
      <w:r w:rsidRPr="0077654B">
        <w:rPr>
          <w:lang w:val="fr-FR"/>
        </w:rPr>
        <w:t xml:space="preserve">Approbation du rapport moral </w:t>
      </w:r>
    </w:p>
    <w:p w14:paraId="2D2A2B05" w14:textId="25F8C260" w:rsidR="00267C90" w:rsidRDefault="0077654B" w:rsidP="0077654B">
      <w:pPr>
        <w:pStyle w:val="Paragraphedeliste"/>
        <w:numPr>
          <w:ilvl w:val="0"/>
          <w:numId w:val="3"/>
        </w:numPr>
        <w:spacing w:line="276" w:lineRule="auto"/>
        <w:jc w:val="both"/>
        <w:rPr>
          <w:lang w:val="fr-FR"/>
        </w:rPr>
      </w:pPr>
      <w:r w:rsidRPr="0077654B">
        <w:rPr>
          <w:lang w:val="fr-FR"/>
        </w:rPr>
        <w:t>Approbation du rapport financier</w:t>
      </w:r>
    </w:p>
    <w:p w14:paraId="5345A674" w14:textId="1CFF0858" w:rsidR="00267C90" w:rsidRDefault="00267C90" w:rsidP="0077654B">
      <w:pPr>
        <w:pStyle w:val="Paragraphedeliste"/>
        <w:numPr>
          <w:ilvl w:val="0"/>
          <w:numId w:val="3"/>
        </w:numPr>
        <w:spacing w:line="276" w:lineRule="auto"/>
        <w:jc w:val="both"/>
        <w:rPr>
          <w:lang w:val="fr-FR"/>
        </w:rPr>
      </w:pPr>
      <w:r w:rsidRPr="00267C90">
        <w:rPr>
          <w:lang w:val="fr-FR"/>
        </w:rPr>
        <w:t xml:space="preserve">Renouvellement </w:t>
      </w:r>
      <w:r>
        <w:rPr>
          <w:lang w:val="fr-FR"/>
        </w:rPr>
        <w:t>d</w:t>
      </w:r>
      <w:r w:rsidR="00B64F67">
        <w:rPr>
          <w:lang w:val="fr-FR"/>
        </w:rPr>
        <w:t>es</w:t>
      </w:r>
      <w:r>
        <w:rPr>
          <w:lang w:val="fr-FR"/>
        </w:rPr>
        <w:t xml:space="preserve"> </w:t>
      </w:r>
      <w:r w:rsidRPr="00267C90">
        <w:rPr>
          <w:lang w:val="fr-FR"/>
        </w:rPr>
        <w:t>mandat</w:t>
      </w:r>
      <w:r w:rsidR="00B64F67">
        <w:rPr>
          <w:lang w:val="fr-FR"/>
        </w:rPr>
        <w:t>s</w:t>
      </w:r>
      <w:r w:rsidRPr="00267C90">
        <w:rPr>
          <w:lang w:val="fr-FR"/>
        </w:rPr>
        <w:t xml:space="preserve"> de </w:t>
      </w:r>
      <w:r w:rsidR="007004BD">
        <w:rPr>
          <w:bCs/>
          <w:lang w:val="fr-FR" w:bidi="fr-FR"/>
        </w:rPr>
        <w:t xml:space="preserve">Hugues </w:t>
      </w:r>
      <w:proofErr w:type="spellStart"/>
      <w:r w:rsidR="007004BD">
        <w:rPr>
          <w:bCs/>
          <w:lang w:val="fr-FR" w:bidi="fr-FR"/>
        </w:rPr>
        <w:t>Doumenc</w:t>
      </w:r>
      <w:proofErr w:type="spellEnd"/>
      <w:r w:rsidR="007004BD">
        <w:rPr>
          <w:bCs/>
          <w:lang w:val="fr-FR" w:bidi="fr-FR"/>
        </w:rPr>
        <w:t xml:space="preserve"> et Valérie </w:t>
      </w:r>
      <w:proofErr w:type="spellStart"/>
      <w:r w:rsidR="007004BD">
        <w:rPr>
          <w:bCs/>
          <w:lang w:val="fr-FR" w:bidi="fr-FR"/>
        </w:rPr>
        <w:t>Jacqeau</w:t>
      </w:r>
      <w:proofErr w:type="spellEnd"/>
      <w:r w:rsidR="00EA5458" w:rsidRPr="00EA5458">
        <w:rPr>
          <w:bCs/>
          <w:lang w:val="fr-FR" w:bidi="fr-FR"/>
        </w:rPr>
        <w:t xml:space="preserve"> </w:t>
      </w:r>
      <w:r w:rsidRPr="00267C90">
        <w:rPr>
          <w:lang w:val="fr-FR"/>
        </w:rPr>
        <w:t>pour une durée de 3 ans</w:t>
      </w:r>
    </w:p>
    <w:p w14:paraId="5405BBED" w14:textId="70D6A7CE" w:rsidR="007004BD" w:rsidRDefault="007004BD" w:rsidP="0077654B">
      <w:pPr>
        <w:pStyle w:val="Paragraphedeliste"/>
        <w:numPr>
          <w:ilvl w:val="0"/>
          <w:numId w:val="3"/>
        </w:numPr>
        <w:spacing w:line="276" w:lineRule="auto"/>
        <w:jc w:val="both"/>
        <w:rPr>
          <w:lang w:val="fr-FR"/>
        </w:rPr>
      </w:pPr>
      <w:r>
        <w:rPr>
          <w:lang w:val="fr-FR"/>
        </w:rPr>
        <w:t>Election d’Elisabeth Mounier pour un mandat d’administrateur d’une durée de 3 ans</w:t>
      </w:r>
    </w:p>
    <w:p w14:paraId="67BC75B2" w14:textId="5F8CB073" w:rsidR="0077654B" w:rsidRDefault="00267C90" w:rsidP="00267C90">
      <w:pPr>
        <w:pStyle w:val="Paragraphedeliste"/>
        <w:numPr>
          <w:ilvl w:val="0"/>
          <w:numId w:val="3"/>
        </w:numPr>
        <w:spacing w:line="276" w:lineRule="auto"/>
        <w:jc w:val="both"/>
        <w:rPr>
          <w:lang w:val="fr-FR"/>
        </w:rPr>
      </w:pPr>
      <w:r w:rsidRPr="00267C90">
        <w:rPr>
          <w:lang w:val="fr-FR"/>
        </w:rPr>
        <w:t>Montant de la cotisation fixé à 20 euros pour l’exercice juillet 202</w:t>
      </w:r>
      <w:r w:rsidR="00EA5458">
        <w:rPr>
          <w:lang w:val="fr-FR"/>
        </w:rPr>
        <w:t>4</w:t>
      </w:r>
      <w:r w:rsidRPr="00267C90">
        <w:rPr>
          <w:lang w:val="fr-FR"/>
        </w:rPr>
        <w:t xml:space="preserve"> - juin 202</w:t>
      </w:r>
      <w:r w:rsidR="00EA5458">
        <w:rPr>
          <w:lang w:val="fr-FR"/>
        </w:rPr>
        <w:t>5</w:t>
      </w:r>
      <w:r w:rsidRPr="00267C90">
        <w:rPr>
          <w:lang w:val="fr-FR"/>
        </w:rPr>
        <w:t xml:space="preserve">. </w:t>
      </w:r>
      <w:r w:rsidR="00B64F67">
        <w:rPr>
          <w:lang w:val="fr-FR"/>
        </w:rPr>
        <w:t>P</w:t>
      </w:r>
      <w:r w:rsidRPr="00267C90">
        <w:rPr>
          <w:lang w:val="fr-FR"/>
        </w:rPr>
        <w:t>ossibilité pour les adhérents d’inscrire leurs enfants en tant qu’adhérent en contrepartie d’une cotisation supplémentaire annuelle de 10 Euros</w:t>
      </w:r>
      <w:r w:rsidR="00EA5458">
        <w:rPr>
          <w:lang w:val="fr-FR"/>
        </w:rPr>
        <w:t xml:space="preserve"> pour un enfant et de 20 euros pour deux ou plus. </w:t>
      </w:r>
      <w:r w:rsidR="00B64F67">
        <w:rPr>
          <w:lang w:val="fr-FR"/>
        </w:rPr>
        <w:t>C</w:t>
      </w:r>
      <w:r w:rsidRPr="00267C90">
        <w:rPr>
          <w:lang w:val="fr-FR"/>
        </w:rPr>
        <w:t>otisation supplémentaire de 10 € annuelle pour les adhérents souhaitant recevoir les bulletins semestriels par courrier</w:t>
      </w:r>
    </w:p>
    <w:p w14:paraId="7CEA8BA9" w14:textId="401B5FF4" w:rsidR="00267C90" w:rsidRDefault="00267C90" w:rsidP="00267C90">
      <w:pPr>
        <w:spacing w:line="276" w:lineRule="auto"/>
        <w:jc w:val="both"/>
        <w:rPr>
          <w:lang w:val="fr-FR"/>
        </w:rPr>
      </w:pPr>
    </w:p>
    <w:p w14:paraId="60E247DA" w14:textId="28CBD773" w:rsidR="00F805C9" w:rsidRDefault="00267C90" w:rsidP="00BE7AF4">
      <w:pPr>
        <w:spacing w:line="276" w:lineRule="auto"/>
        <w:jc w:val="both"/>
        <w:rPr>
          <w:lang w:bidi="fr-FR"/>
        </w:rPr>
      </w:pPr>
      <w:r w:rsidRPr="00267C90">
        <w:rPr>
          <w:lang w:val="fr-FR" w:bidi="fr-FR"/>
        </w:rPr>
        <w:t xml:space="preserve">A l’issue de </w:t>
      </w:r>
      <w:r>
        <w:rPr>
          <w:lang w:val="fr-FR" w:bidi="fr-FR"/>
        </w:rPr>
        <w:t>l’</w:t>
      </w:r>
      <w:r w:rsidRPr="00267C90">
        <w:rPr>
          <w:lang w:val="fr-FR" w:bidi="fr-FR"/>
        </w:rPr>
        <w:t xml:space="preserve">assemblée, </w:t>
      </w:r>
      <w:r w:rsidR="00F805C9">
        <w:rPr>
          <w:lang w:bidi="fr-FR"/>
        </w:rPr>
        <w:t>Gérard Barbier, ex-</w:t>
      </w:r>
      <w:proofErr w:type="spellStart"/>
      <w:r w:rsidR="00F805C9">
        <w:rPr>
          <w:lang w:bidi="fr-FR"/>
        </w:rPr>
        <w:t>technicien</w:t>
      </w:r>
      <w:proofErr w:type="spellEnd"/>
      <w:r w:rsidR="00F805C9">
        <w:rPr>
          <w:lang w:bidi="fr-FR"/>
        </w:rPr>
        <w:t xml:space="preserve"> </w:t>
      </w:r>
      <w:proofErr w:type="spellStart"/>
      <w:r w:rsidR="00F805C9">
        <w:rPr>
          <w:lang w:bidi="fr-FR"/>
        </w:rPr>
        <w:t>forestier</w:t>
      </w:r>
      <w:proofErr w:type="spellEnd"/>
      <w:r w:rsidR="00F805C9">
        <w:rPr>
          <w:lang w:bidi="fr-FR"/>
        </w:rPr>
        <w:t xml:space="preserve"> de </w:t>
      </w:r>
      <w:proofErr w:type="spellStart"/>
      <w:r w:rsidR="00F805C9">
        <w:rPr>
          <w:lang w:bidi="fr-FR"/>
        </w:rPr>
        <w:t>l’ONF</w:t>
      </w:r>
      <w:proofErr w:type="spellEnd"/>
      <w:r w:rsidR="00F805C9">
        <w:rPr>
          <w:lang w:bidi="fr-FR"/>
        </w:rPr>
        <w:t xml:space="preserve">, Guide du Patrimoine et </w:t>
      </w:r>
      <w:proofErr w:type="spellStart"/>
      <w:r w:rsidR="00F805C9">
        <w:rPr>
          <w:lang w:bidi="fr-FR"/>
        </w:rPr>
        <w:t>mémoire</w:t>
      </w:r>
      <w:proofErr w:type="spellEnd"/>
      <w:r w:rsidR="00F805C9">
        <w:rPr>
          <w:lang w:bidi="fr-FR"/>
        </w:rPr>
        <w:t xml:space="preserve"> </w:t>
      </w:r>
      <w:proofErr w:type="spellStart"/>
      <w:r w:rsidR="00F805C9">
        <w:rPr>
          <w:lang w:bidi="fr-FR"/>
        </w:rPr>
        <w:t>vivante</w:t>
      </w:r>
      <w:proofErr w:type="spellEnd"/>
      <w:r w:rsidR="00F805C9">
        <w:rPr>
          <w:lang w:bidi="fr-FR"/>
        </w:rPr>
        <w:t xml:space="preserve"> des Contamines a fait point sur la situation des Contamines face au </w:t>
      </w:r>
      <w:proofErr w:type="spellStart"/>
      <w:r w:rsidR="00F805C9">
        <w:rPr>
          <w:lang w:bidi="fr-FR"/>
        </w:rPr>
        <w:t>réchauffement</w:t>
      </w:r>
      <w:proofErr w:type="spellEnd"/>
      <w:r w:rsidR="00F805C9">
        <w:rPr>
          <w:lang w:bidi="fr-FR"/>
        </w:rPr>
        <w:t xml:space="preserve"> </w:t>
      </w:r>
      <w:proofErr w:type="spellStart"/>
      <w:r w:rsidR="00F805C9">
        <w:rPr>
          <w:lang w:bidi="fr-FR"/>
        </w:rPr>
        <w:t>climatique</w:t>
      </w:r>
      <w:proofErr w:type="spellEnd"/>
      <w:r w:rsidR="00F805C9">
        <w:rPr>
          <w:lang w:bidi="fr-FR"/>
        </w:rPr>
        <w:t>.</w:t>
      </w:r>
    </w:p>
    <w:p w14:paraId="762C53F7" w14:textId="740437EC" w:rsidR="00BE7AF4" w:rsidRPr="00BE7AF4" w:rsidRDefault="00F805C9" w:rsidP="00BE7AF4">
      <w:pPr>
        <w:spacing w:line="276" w:lineRule="auto"/>
        <w:jc w:val="both"/>
        <w:rPr>
          <w:lang w:val="fr-FR" w:bidi="fr-FR"/>
        </w:rPr>
      </w:pPr>
      <w:r>
        <w:rPr>
          <w:lang w:bidi="fr-FR"/>
        </w:rPr>
        <w:t xml:space="preserve"> </w:t>
      </w:r>
    </w:p>
    <w:p w14:paraId="3C1D320F" w14:textId="43C0320D" w:rsidR="00BE7AF4" w:rsidRDefault="00BE7AF4" w:rsidP="00BE7AF4">
      <w:pPr>
        <w:spacing w:line="276" w:lineRule="auto"/>
        <w:jc w:val="both"/>
        <w:rPr>
          <w:lang w:val="fr-FR" w:bidi="fr-FR"/>
        </w:rPr>
      </w:pPr>
      <w:r>
        <w:rPr>
          <w:lang w:val="fr-FR" w:bidi="fr-FR"/>
        </w:rPr>
        <w:t>En conclusion de la réunion, l</w:t>
      </w:r>
      <w:r w:rsidRPr="00BE7AF4">
        <w:rPr>
          <w:lang w:val="fr-FR" w:bidi="fr-FR"/>
        </w:rPr>
        <w:t xml:space="preserve">e Maire, François Barbier, et Didier Mollard, </w:t>
      </w:r>
      <w:r>
        <w:rPr>
          <w:lang w:val="fr-FR" w:bidi="fr-FR"/>
        </w:rPr>
        <w:t xml:space="preserve">le </w:t>
      </w:r>
      <w:r w:rsidRPr="00BE7AF4">
        <w:rPr>
          <w:lang w:val="fr-FR" w:bidi="fr-FR"/>
        </w:rPr>
        <w:t xml:space="preserve">Directeur de la SECMH ont </w:t>
      </w:r>
      <w:r>
        <w:rPr>
          <w:lang w:val="fr-FR" w:bidi="fr-FR"/>
        </w:rPr>
        <w:t>fait un point sur les situations respectives de la commune et de la société des remontées mécaniques, sur leurs projets, et ont répondu aux questions des membre.</w:t>
      </w:r>
    </w:p>
    <w:p w14:paraId="1D9E28D6" w14:textId="30A1CD2E" w:rsidR="00BE7AF4" w:rsidRPr="00BE7AF4" w:rsidRDefault="00BE7AF4" w:rsidP="00BE7AF4">
      <w:pPr>
        <w:spacing w:line="276" w:lineRule="auto"/>
        <w:jc w:val="both"/>
        <w:rPr>
          <w:lang w:val="fr-FR" w:bidi="fr-FR"/>
        </w:rPr>
      </w:pPr>
      <w:r>
        <w:rPr>
          <w:lang w:val="fr-FR" w:bidi="fr-FR"/>
        </w:rPr>
        <w:t>L’assemblée générale s’est ensuite poursuivie avec un pot de l’amitié.</w:t>
      </w:r>
    </w:p>
    <w:p w14:paraId="3BDA0B97" w14:textId="57916831" w:rsidR="00267C90" w:rsidRPr="00267C90" w:rsidRDefault="00267C90" w:rsidP="00267C90">
      <w:pPr>
        <w:spacing w:line="276" w:lineRule="auto"/>
        <w:jc w:val="both"/>
        <w:rPr>
          <w:lang w:val="fr-FR" w:bidi="fr-FR"/>
        </w:rPr>
      </w:pPr>
      <w:r w:rsidRPr="00267C90">
        <w:rPr>
          <w:lang w:val="fr-FR" w:bidi="fr-FR"/>
        </w:rPr>
        <w:t>.</w:t>
      </w:r>
    </w:p>
    <w:p w14:paraId="753CE2E9" w14:textId="77777777" w:rsidR="00267C90" w:rsidRPr="00267C90" w:rsidRDefault="00267C90" w:rsidP="00267C90">
      <w:pPr>
        <w:spacing w:line="276" w:lineRule="auto"/>
        <w:jc w:val="both"/>
        <w:rPr>
          <w:lang w:val="fr-FR"/>
        </w:rPr>
      </w:pPr>
    </w:p>
    <w:p w14:paraId="495306DD" w14:textId="77777777" w:rsidR="00267C90" w:rsidRPr="00267C90" w:rsidRDefault="00267C90" w:rsidP="00267C90">
      <w:pPr>
        <w:pStyle w:val="Paragraphedeliste"/>
        <w:spacing w:line="276" w:lineRule="auto"/>
        <w:jc w:val="both"/>
        <w:rPr>
          <w:lang w:val="fr-FR"/>
        </w:rPr>
      </w:pPr>
    </w:p>
    <w:p w14:paraId="00ED1753" w14:textId="2DA5323E" w:rsidR="007E204D" w:rsidRPr="006F4C16" w:rsidRDefault="006F4C16">
      <w:pPr>
        <w:jc w:val="both"/>
        <w:rPr>
          <w:lang w:val="fr-FR"/>
        </w:rPr>
      </w:pPr>
      <w:r w:rsidRPr="006F4C16">
        <w:rPr>
          <w:lang w:val="fr-FR"/>
        </w:rPr>
        <w:t>.</w:t>
      </w:r>
    </w:p>
    <w:sectPr w:rsidR="007E204D" w:rsidRPr="006F4C16" w:rsidSect="004E4DFA">
      <w:headerReference w:type="default" r:id="rId9"/>
      <w:footerReference w:type="default" r:id="rId10"/>
      <w:pgSz w:w="11900" w:h="16840"/>
      <w:pgMar w:top="851" w:right="1417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CB34" w14:textId="77777777" w:rsidR="00E95A3E" w:rsidRDefault="00E95A3E">
      <w:r>
        <w:separator/>
      </w:r>
    </w:p>
  </w:endnote>
  <w:endnote w:type="continuationSeparator" w:id="0">
    <w:p w14:paraId="5B4C42B5" w14:textId="77777777" w:rsidR="00E95A3E" w:rsidRDefault="00E9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3602" w14:textId="77777777" w:rsidR="007E204D" w:rsidRDefault="007E204D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F11E" w14:textId="77777777" w:rsidR="00E95A3E" w:rsidRDefault="00E95A3E">
      <w:r>
        <w:separator/>
      </w:r>
    </w:p>
  </w:footnote>
  <w:footnote w:type="continuationSeparator" w:id="0">
    <w:p w14:paraId="67A962C8" w14:textId="77777777" w:rsidR="00E95A3E" w:rsidRDefault="00E9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3E2F" w14:textId="77777777" w:rsidR="007E204D" w:rsidRDefault="007E20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338C0"/>
    <w:multiLevelType w:val="hybridMultilevel"/>
    <w:tmpl w:val="B7C6BF64"/>
    <w:styleLink w:val="Puces"/>
    <w:lvl w:ilvl="0" w:tplc="F61AEF14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4CD1B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ECE4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4E2CF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C6021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6703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804B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A2B1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5814D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C84700"/>
    <w:multiLevelType w:val="hybridMultilevel"/>
    <w:tmpl w:val="B7C6BF64"/>
    <w:numStyleLink w:val="Puces"/>
  </w:abstractNum>
  <w:abstractNum w:abstractNumId="2" w15:restartNumberingAfterBreak="0">
    <w:nsid w:val="6CB40754"/>
    <w:multiLevelType w:val="hybridMultilevel"/>
    <w:tmpl w:val="76E23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48382">
    <w:abstractNumId w:val="0"/>
  </w:num>
  <w:num w:numId="2" w16cid:durableId="294794577">
    <w:abstractNumId w:val="1"/>
  </w:num>
  <w:num w:numId="3" w16cid:durableId="66797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4D"/>
    <w:rsid w:val="00050299"/>
    <w:rsid w:val="00140F06"/>
    <w:rsid w:val="001F09E7"/>
    <w:rsid w:val="00267C90"/>
    <w:rsid w:val="00421465"/>
    <w:rsid w:val="00431CB8"/>
    <w:rsid w:val="00435620"/>
    <w:rsid w:val="00437535"/>
    <w:rsid w:val="004E4DFA"/>
    <w:rsid w:val="006F4C16"/>
    <w:rsid w:val="007004BD"/>
    <w:rsid w:val="00747CBC"/>
    <w:rsid w:val="0077654B"/>
    <w:rsid w:val="007A36C2"/>
    <w:rsid w:val="007E204D"/>
    <w:rsid w:val="00A50473"/>
    <w:rsid w:val="00AE6FC2"/>
    <w:rsid w:val="00B36642"/>
    <w:rsid w:val="00B64F67"/>
    <w:rsid w:val="00BE7AF4"/>
    <w:rsid w:val="00C52A6C"/>
    <w:rsid w:val="00D1555C"/>
    <w:rsid w:val="00D42A96"/>
    <w:rsid w:val="00E95A3E"/>
    <w:rsid w:val="00EA5458"/>
    <w:rsid w:val="00F805C9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C22D"/>
  <w15:docId w15:val="{4D7A8515-FE7E-4442-937C-C657F22A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Puces">
    <w:name w:val="Puces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7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LEBLANC</dc:creator>
  <cp:lastModifiedBy>Dominique LEBLANC</cp:lastModifiedBy>
  <cp:revision>2</cp:revision>
  <dcterms:created xsi:type="dcterms:W3CDTF">2025-10-02T15:14:00Z</dcterms:created>
  <dcterms:modified xsi:type="dcterms:W3CDTF">2025-10-02T15:14:00Z</dcterms:modified>
</cp:coreProperties>
</file>